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E8" w:rsidRPr="00D33DE8" w:rsidRDefault="00D33DE8" w:rsidP="00D33DE8">
      <w:pPr>
        <w:shd w:val="clear" w:color="auto" w:fill="FFFFFF"/>
        <w:spacing w:before="300" w:after="150" w:line="240" w:lineRule="auto"/>
        <w:jc w:val="center"/>
        <w:outlineLvl w:val="2"/>
        <w:rPr>
          <w:rFonts w:ascii="Arial" w:eastAsia="Times New Roman" w:hAnsi="Arial" w:cs="Arial"/>
          <w:color w:val="000000"/>
          <w:sz w:val="36"/>
          <w:szCs w:val="36"/>
          <w:lang w:eastAsia="ru-RU"/>
        </w:rPr>
      </w:pPr>
      <w:r w:rsidRPr="00D33DE8">
        <w:rPr>
          <w:rFonts w:ascii="Arial" w:eastAsia="Times New Roman" w:hAnsi="Arial" w:cs="Arial"/>
          <w:color w:val="000000"/>
          <w:sz w:val="36"/>
          <w:szCs w:val="36"/>
          <w:lang w:eastAsia="ru-RU"/>
        </w:rPr>
        <w:t>Формы семейного жизнеустройства детей</w:t>
      </w:r>
    </w:p>
    <w:p w:rsidR="00D33DE8" w:rsidRPr="00D33DE8" w:rsidRDefault="00D33DE8" w:rsidP="00D33DE8">
      <w:pPr>
        <w:spacing w:after="0" w:line="240" w:lineRule="auto"/>
        <w:jc w:val="both"/>
        <w:rPr>
          <w:rFonts w:ascii="Times New Roman" w:eastAsia="Times New Roman" w:hAnsi="Times New Roman" w:cs="Times New Roman"/>
          <w:sz w:val="24"/>
          <w:szCs w:val="24"/>
          <w:lang w:eastAsia="ru-RU"/>
        </w:rPr>
      </w:pPr>
      <w:r w:rsidRPr="00D33DE8">
        <w:rPr>
          <w:rFonts w:ascii="Arial" w:eastAsia="Times New Roman" w:hAnsi="Arial" w:cs="Arial"/>
          <w:b/>
          <w:bCs/>
          <w:color w:val="000000"/>
          <w:sz w:val="20"/>
          <w:szCs w:val="20"/>
          <w:shd w:val="clear" w:color="auto" w:fill="FFFFFF"/>
          <w:lang w:eastAsia="ru-RU"/>
        </w:rPr>
        <w:t>Усыновление/удочерение</w:t>
      </w:r>
      <w:r w:rsidRPr="00D33DE8">
        <w:rPr>
          <w:rFonts w:ascii="Arial" w:eastAsia="Times New Roman" w:hAnsi="Arial" w:cs="Arial"/>
          <w:color w:val="000000"/>
          <w:sz w:val="20"/>
          <w:szCs w:val="20"/>
          <w:shd w:val="clear" w:color="auto" w:fill="FFFFFF"/>
          <w:lang w:eastAsia="ru-RU"/>
        </w:rPr>
        <w:t> – принятие в семью ребёнка на правах кровного. Ребенок становится родственником – дочерью/сыном со всеми вытекающими отсюда правами и обязанностями. Усыновление является приоритетной формой устройства детей. Для родителей это - высшая степень ответственности за судьбу ребенка и его полноценное развитие, но и ребенку эта форма позволяет ощущать себя полноценным членом семьи. Сохраняются все отношения и права наследования. Усыновители имеют возможность дать ребёнку свою фамилию, поменять имя, отчество, место рождения и, в некоторых случаях, дату рождения. Усыновление можно оформить на одного человека или на супругов. Оформляется дольше, чем опека, т.к. требуется утверждение гражданским судом. Государство не оказывает никакой помощи после усыновления за исключением предоставления послеродового отпуска и выплат в связи с рождением ребёнка в том случае, если усыновляется младенец.</w:t>
      </w:r>
    </w:p>
    <w:p w:rsidR="00D33DE8" w:rsidRPr="00D33DE8" w:rsidRDefault="00D33DE8" w:rsidP="00D33DE8">
      <w:pPr>
        <w:shd w:val="clear" w:color="auto" w:fill="FFFFFF"/>
        <w:spacing w:after="150" w:line="240" w:lineRule="auto"/>
        <w:jc w:val="both"/>
        <w:rPr>
          <w:rFonts w:ascii="Arial" w:eastAsia="Times New Roman" w:hAnsi="Arial" w:cs="Arial"/>
          <w:color w:val="000000"/>
          <w:sz w:val="20"/>
          <w:szCs w:val="20"/>
          <w:lang w:eastAsia="ru-RU"/>
        </w:rPr>
      </w:pPr>
      <w:r w:rsidRPr="00D33DE8">
        <w:rPr>
          <w:rFonts w:ascii="Arial" w:eastAsia="Times New Roman" w:hAnsi="Arial" w:cs="Arial"/>
          <w:b/>
          <w:bCs/>
          <w:color w:val="000000"/>
          <w:sz w:val="20"/>
          <w:szCs w:val="20"/>
          <w:lang w:eastAsia="ru-RU"/>
        </w:rPr>
        <w:t>Опека</w:t>
      </w:r>
      <w:r w:rsidRPr="00D33DE8">
        <w:rPr>
          <w:rFonts w:ascii="Arial" w:eastAsia="Times New Roman" w:hAnsi="Arial" w:cs="Arial"/>
          <w:color w:val="000000"/>
          <w:sz w:val="20"/>
          <w:szCs w:val="20"/>
          <w:lang w:eastAsia="ru-RU"/>
        </w:rPr>
        <w:t> </w:t>
      </w:r>
      <w:r w:rsidRPr="00D33DE8">
        <w:rPr>
          <w:rFonts w:ascii="Arial" w:eastAsia="Times New Roman" w:hAnsi="Arial" w:cs="Arial"/>
          <w:b/>
          <w:bCs/>
          <w:color w:val="000000"/>
          <w:sz w:val="20"/>
          <w:szCs w:val="20"/>
          <w:lang w:eastAsia="ru-RU"/>
        </w:rPr>
        <w:t>и попечительство</w:t>
      </w:r>
      <w:r w:rsidRPr="00D33DE8">
        <w:rPr>
          <w:rFonts w:ascii="Arial" w:eastAsia="Times New Roman" w:hAnsi="Arial" w:cs="Arial"/>
          <w:color w:val="000000"/>
          <w:sz w:val="20"/>
          <w:szCs w:val="20"/>
          <w:lang w:eastAsia="ru-RU"/>
        </w:rPr>
        <w:t> – принятие в дом ребёнка на правах воспитуемого в целях его содержания, воспитания и образования, а также для защиты его прав и интересов. Опека устанавливается над детьми, не достигшими 14 лет, а попечительство над детьми от 14 до 18 лет. Ребенок сохраняет свои фамилию, имя, отчество, а кровные родители не освобождаются от обязанностей по принятию участия в содержании своего ребенка. Опекун имеет практически все права родителя в вопросах воспитания, обучения, содержания ребёнка, и ответственности за ребенка. На содержание ребенка государством ежемесячно выплачивается средства, согласно установленного в регионе норматива. Органы опеки обязаны осуществлять регулярный контроль за условиями содержания, воспитания и образования ребенка. Часто опека используется как промежуточная форма к усыновлению. Опека устанавливается решением главы местного самоуправления, вследствие чего оформляется быстрее, чем усыновление, т.к. не требуется решения суда. Опекуном может быть назначен только один человек. По исполнении опекаемому 18 лет ему выделяется жильё, если его у него нет. Ребёнок имеет статус воспитуемого и в старшем возрасте может ощущать свою неполную принадлежность к семье опекуна. Смена фамилии ребёнку сильно затруднена, изменение даты рождения и запись опекуна в свидетельстве о рождении в качестве родителя невозможно.</w:t>
      </w:r>
    </w:p>
    <w:p w:rsidR="00D33DE8" w:rsidRPr="00D33DE8" w:rsidRDefault="00D33DE8" w:rsidP="00D33DE8">
      <w:pPr>
        <w:shd w:val="clear" w:color="auto" w:fill="FFFFFF"/>
        <w:spacing w:after="150" w:line="240" w:lineRule="auto"/>
        <w:jc w:val="both"/>
        <w:rPr>
          <w:rFonts w:ascii="Arial" w:eastAsia="Times New Roman" w:hAnsi="Arial" w:cs="Arial"/>
          <w:color w:val="000000"/>
          <w:sz w:val="20"/>
          <w:szCs w:val="20"/>
          <w:lang w:eastAsia="ru-RU"/>
        </w:rPr>
      </w:pPr>
      <w:r w:rsidRPr="00D33DE8">
        <w:rPr>
          <w:rFonts w:ascii="Arial" w:eastAsia="Times New Roman" w:hAnsi="Arial" w:cs="Arial"/>
          <w:b/>
          <w:bCs/>
          <w:color w:val="000000"/>
          <w:sz w:val="20"/>
          <w:szCs w:val="20"/>
          <w:lang w:eastAsia="ru-RU"/>
        </w:rPr>
        <w:t>Приёмная семья</w:t>
      </w:r>
      <w:r w:rsidRPr="00D33DE8">
        <w:rPr>
          <w:rFonts w:ascii="Arial" w:eastAsia="Times New Roman" w:hAnsi="Arial" w:cs="Arial"/>
          <w:color w:val="000000"/>
          <w:sz w:val="20"/>
          <w:szCs w:val="20"/>
          <w:lang w:eastAsia="ru-RU"/>
        </w:rPr>
        <w:t xml:space="preserve"> – форма воспитания ребёнка (детей) в семье (на дому) у «приемного </w:t>
      </w:r>
      <w:proofErr w:type="gramStart"/>
      <w:r w:rsidRPr="00D33DE8">
        <w:rPr>
          <w:rFonts w:ascii="Arial" w:eastAsia="Times New Roman" w:hAnsi="Arial" w:cs="Arial"/>
          <w:color w:val="000000"/>
          <w:sz w:val="20"/>
          <w:szCs w:val="20"/>
          <w:lang w:eastAsia="ru-RU"/>
        </w:rPr>
        <w:t>родителя»-</w:t>
      </w:r>
      <w:proofErr w:type="gramEnd"/>
      <w:r w:rsidRPr="00D33DE8">
        <w:rPr>
          <w:rFonts w:ascii="Arial" w:eastAsia="Times New Roman" w:hAnsi="Arial" w:cs="Arial"/>
          <w:color w:val="000000"/>
          <w:sz w:val="20"/>
          <w:szCs w:val="20"/>
          <w:lang w:eastAsia="ru-RU"/>
        </w:rPr>
        <w:t xml:space="preserve">воспитателя. Такая семья заменяет пребывание ребёнка в детском доме или приюте на домашнее воспитание и создаётся на основе договора между приемным родителем (родителями) и органами опеки. По отношению к ребёнку Приемные родители являются ему опекунами. Обычно в приемную семью передают детей, которых невозможно передать на усыновление или под опеку, </w:t>
      </w:r>
      <w:proofErr w:type="gramStart"/>
      <w:r w:rsidRPr="00D33DE8">
        <w:rPr>
          <w:rFonts w:ascii="Arial" w:eastAsia="Times New Roman" w:hAnsi="Arial" w:cs="Arial"/>
          <w:color w:val="000000"/>
          <w:sz w:val="20"/>
          <w:szCs w:val="20"/>
          <w:lang w:eastAsia="ru-RU"/>
        </w:rPr>
        <w:t>например</w:t>
      </w:r>
      <w:proofErr w:type="gramEnd"/>
      <w:r w:rsidRPr="00D33DE8">
        <w:rPr>
          <w:rFonts w:ascii="Arial" w:eastAsia="Times New Roman" w:hAnsi="Arial" w:cs="Arial"/>
          <w:color w:val="000000"/>
          <w:sz w:val="20"/>
          <w:szCs w:val="20"/>
          <w:lang w:eastAsia="ru-RU"/>
        </w:rPr>
        <w:t xml:space="preserve"> для воспитания в одной семье 2-3 и более детей братьев, сестер. Срок помещения ребёнка в такую семью определяется договором и может быть разным. В приёмных семьях может воспитываться от 1 до 8 детей. На содержание ребенка регулярно выплачивается средства, согласно установленного в области норматива. Кроме того, Приемному родителю платится зарплата и засчитывается трудовой стаж. Высокий, хотя и не полный уровень ответственности за судьбу ребенка.</w:t>
      </w:r>
    </w:p>
    <w:p w:rsidR="00D33DE8" w:rsidRPr="00D33DE8" w:rsidRDefault="00D33DE8" w:rsidP="00D33DE8">
      <w:pPr>
        <w:shd w:val="clear" w:color="auto" w:fill="FFFFFF"/>
        <w:spacing w:after="150" w:line="240" w:lineRule="auto"/>
        <w:jc w:val="both"/>
        <w:rPr>
          <w:rFonts w:ascii="Arial" w:eastAsia="Times New Roman" w:hAnsi="Arial" w:cs="Arial"/>
          <w:color w:val="000000"/>
          <w:sz w:val="20"/>
          <w:szCs w:val="20"/>
          <w:lang w:eastAsia="ru-RU"/>
        </w:rPr>
      </w:pPr>
      <w:r w:rsidRPr="00D33DE8">
        <w:rPr>
          <w:rFonts w:ascii="Arial" w:eastAsia="Times New Roman" w:hAnsi="Arial" w:cs="Arial"/>
          <w:b/>
          <w:bCs/>
          <w:color w:val="000000"/>
          <w:sz w:val="20"/>
          <w:szCs w:val="20"/>
          <w:lang w:eastAsia="ru-RU"/>
        </w:rPr>
        <w:t>Патронат </w:t>
      </w:r>
      <w:r w:rsidRPr="00D33DE8">
        <w:rPr>
          <w:rFonts w:ascii="Arial" w:eastAsia="Times New Roman" w:hAnsi="Arial" w:cs="Arial"/>
          <w:color w:val="000000"/>
          <w:sz w:val="20"/>
          <w:szCs w:val="20"/>
          <w:lang w:eastAsia="ru-RU"/>
        </w:rPr>
        <w:t xml:space="preserve">–форма воспитания ребёнка (детей) в профессиональной замещающей семье на условиях трехстороннего договора между органом опеки и попечительства, учреждением для детей-сирот и патронатным воспитателем. Под патронат передаются дети, которым временно требуется заменяющая семья или необходимо создать особые условия поддержки и сопровождения ребенка в семье. Основная цель данной формы устройства – социализация ребенка, получение им необходимого опыта жизни в семье, замена пребывания его в приюте. Патронат часто используется как переходная форма к опеке и/или усыновлению, после получения ребёнком соответствующего статуса. Срок помещения ребёнка под патронат может быть разным, и зависит от ситуации. Ответственность </w:t>
      </w:r>
      <w:proofErr w:type="spellStart"/>
      <w:r w:rsidRPr="00D33DE8">
        <w:rPr>
          <w:rFonts w:ascii="Arial" w:eastAsia="Times New Roman" w:hAnsi="Arial" w:cs="Arial"/>
          <w:color w:val="000000"/>
          <w:sz w:val="20"/>
          <w:szCs w:val="20"/>
          <w:lang w:eastAsia="ru-RU"/>
        </w:rPr>
        <w:t>разделёна</w:t>
      </w:r>
      <w:proofErr w:type="spellEnd"/>
      <w:r w:rsidRPr="00D33DE8">
        <w:rPr>
          <w:rFonts w:ascii="Arial" w:eastAsia="Times New Roman" w:hAnsi="Arial" w:cs="Arial"/>
          <w:color w:val="000000"/>
          <w:sz w:val="20"/>
          <w:szCs w:val="20"/>
          <w:lang w:eastAsia="ru-RU"/>
        </w:rPr>
        <w:t xml:space="preserve"> между патронатным воспитателем, учреждением, родителями ребёнка и территориальными органами опеки. На содержание ребенка регулярно выплачиваются средства, согласно установленного в регионе норматива. Патронатному воспитателю платится зарплата и засчитывается трудовой стаж.</w:t>
      </w:r>
    </w:p>
    <w:p w:rsidR="00D33DE8" w:rsidRPr="00D33DE8" w:rsidRDefault="00D33DE8" w:rsidP="00D33DE8">
      <w:pPr>
        <w:shd w:val="clear" w:color="auto" w:fill="FFFFFF"/>
        <w:spacing w:after="150" w:line="240" w:lineRule="auto"/>
        <w:jc w:val="both"/>
        <w:rPr>
          <w:rFonts w:ascii="Arial" w:eastAsia="Times New Roman" w:hAnsi="Arial" w:cs="Arial"/>
          <w:color w:val="000000"/>
          <w:sz w:val="20"/>
          <w:szCs w:val="20"/>
          <w:lang w:eastAsia="ru-RU"/>
        </w:rPr>
      </w:pPr>
      <w:r w:rsidRPr="00D33DE8">
        <w:rPr>
          <w:rFonts w:ascii="Arial" w:eastAsia="Times New Roman" w:hAnsi="Arial" w:cs="Arial"/>
          <w:b/>
          <w:bCs/>
          <w:color w:val="000000"/>
          <w:sz w:val="20"/>
          <w:szCs w:val="20"/>
          <w:lang w:eastAsia="ru-RU"/>
        </w:rPr>
        <w:t>Наставничество</w:t>
      </w:r>
      <w:r w:rsidRPr="00D33DE8">
        <w:rPr>
          <w:rFonts w:ascii="Arial" w:eastAsia="Times New Roman" w:hAnsi="Arial" w:cs="Arial"/>
          <w:color w:val="000000"/>
          <w:sz w:val="20"/>
          <w:szCs w:val="20"/>
          <w:lang w:eastAsia="ru-RU"/>
        </w:rPr>
        <w:t xml:space="preserve"> (гостевой режим, семья выходного дня) - форма помощи ребенку, без оформления его постоянного проживания в семье. В выходные, праздничные или каникулярные дни ребенок, на правах гостя, посещает и кратковременно проживает в семье наставника. Эта форма не установлена законодательно. Не существует утвержденных норм, правил, требуемого перечня документов - все требования устанавливаются государственным опекуном ребенка - директором детского учреждения. И директор не обязан разрешить вам брать ребенка. А также крайне </w:t>
      </w:r>
      <w:proofErr w:type="gramStart"/>
      <w:r w:rsidRPr="00D33DE8">
        <w:rPr>
          <w:rFonts w:ascii="Arial" w:eastAsia="Times New Roman" w:hAnsi="Arial" w:cs="Arial"/>
          <w:color w:val="000000"/>
          <w:sz w:val="20"/>
          <w:szCs w:val="20"/>
          <w:lang w:eastAsia="ru-RU"/>
        </w:rPr>
        <w:t>не желательно</w:t>
      </w:r>
      <w:proofErr w:type="gramEnd"/>
      <w:r w:rsidRPr="00D33DE8">
        <w:rPr>
          <w:rFonts w:ascii="Arial" w:eastAsia="Times New Roman" w:hAnsi="Arial" w:cs="Arial"/>
          <w:color w:val="000000"/>
          <w:sz w:val="20"/>
          <w:szCs w:val="20"/>
          <w:lang w:eastAsia="ru-RU"/>
        </w:rPr>
        <w:t>, а часто и невозможно брать в гости детей младше 7-8 лет, т.к. они не понимают почему их берут и возвращают, они ещё не понимают что могут быть не только родители, но и "родственники".</w:t>
      </w:r>
    </w:p>
    <w:p w:rsidR="000A7FB6" w:rsidRDefault="000A7FB6">
      <w:bookmarkStart w:id="0" w:name="_GoBack"/>
      <w:bookmarkEnd w:id="0"/>
    </w:p>
    <w:sectPr w:rsidR="000A7FB6" w:rsidSect="00D33DE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E8"/>
    <w:rsid w:val="000A7FB6"/>
    <w:rsid w:val="00D3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B9685-4607-47C9-9C24-B376B7A9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2018-11-01T07:51:00Z</dcterms:created>
  <dcterms:modified xsi:type="dcterms:W3CDTF">2018-11-01T07:53:00Z</dcterms:modified>
</cp:coreProperties>
</file>